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2017深圳“逐梦杯”大学生创新创业大赛报名指引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具体步骤：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1.登陆2017深圳“逐梦杯”大学生创新创业大赛官网，地址：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"http://www.szzmb.org"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sz w:val="24"/>
          <w:szCs w:val="24"/>
          <w:lang w:val="en-US" w:eastAsia="zh-CN"/>
        </w:rPr>
        <w:t>www.szzmb.org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。首页右侧点击“大赛报名入口”，进入报名界面。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1470660"/>
            <wp:effectExtent l="0" t="0" r="5080" b="1524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2.如果首次登陆该网站请先填写好注册信息后点击“提交注册”，显示“注册成功”后，点击“登录界面”进行登录。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2868295</wp:posOffset>
                </wp:positionV>
                <wp:extent cx="533400" cy="1905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4930" y="7348855"/>
                          <a:ext cx="533400" cy="1905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5.9pt;margin-top:225.85pt;height:15pt;width:42pt;z-index:251659264;v-text-anchor:middle;mso-width-relative:page;mso-height-relative:page;" filled="f" stroked="t" coordsize="21600,21600" o:gfxdata="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qriu2QAAAAsBAAAPAAAAAAAAAAEAIAAA&#10;ACIAAABkcnMvZG93bnJldi54bWxQSwECFAAUAAAACACHTuJA5wrwF30CAADABAAADgAAAAAAAAAB&#10;ACAAAAAoAQAAZHJzL2Uyb0RvYy54bWxQSwUGAAAAAAYABgBZAQAAFw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2978785"/>
            <wp:effectExtent l="0" t="0" r="7620" b="12065"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3.完成账号激活后，输入账号-密码，进入报名系统。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8430" cy="2054860"/>
            <wp:effectExtent l="0" t="0" r="1270" b="2540"/>
            <wp:docPr id="12" name="图片 12" descr="0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2-4"/>
                    <pic:cNvPicPr>
                      <a:picLocks noChangeAspect="1"/>
                    </pic:cNvPicPr>
                  </pic:nvPicPr>
                  <pic:blipFill>
                    <a:blip r:embed="rId6"/>
                    <a:srcRect r="964" b="3719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0655" cy="1069975"/>
            <wp:effectExtent l="0" t="0" r="17145" b="158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4.根据实际情况选择是否已注册企业，然后“确定保存”。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1997075"/>
            <wp:effectExtent l="0" t="0" r="10795" b="3175"/>
            <wp:docPr id="5" name="图片 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5.参赛者信息需要按照大赛的参赛对象及项目要求要求进行填写。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475480" cy="2799715"/>
            <wp:effectExtent l="0" t="0" r="1270" b="635"/>
            <wp:docPr id="6" name="图片 6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"/>
                    <pic:cNvPicPr>
                      <a:picLocks noChangeAspect="1"/>
                    </pic:cNvPicPr>
                  </pic:nvPicPr>
                  <pic:blipFill>
                    <a:blip r:embed="rId9"/>
                    <a:srcRect r="15064" b="-985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注：“参赛者信息”所登记的人，需满足其个人股份占公司股份20%以上。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6.项目信息根据团队项目实际情况，填写“项目信息”，“项目图片”注意图片格式，“项目计划书”的格式请参照“计划书模板”进行上传，确认信息填写内容后点击“确定保存”。</w:t>
      </w:r>
      <w:r>
        <w:rPr>
          <w:rFonts w:hint="eastAsia"/>
          <w:b/>
          <w:bCs/>
          <w:sz w:val="24"/>
          <w:szCs w:val="24"/>
          <w:lang w:val="en-US" w:eastAsia="zh-CN"/>
        </w:rPr>
        <w:t>（确定保存后，内容依旧可以进行修改）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32630" cy="2784475"/>
            <wp:effectExtent l="0" t="0" r="1270" b="15875"/>
            <wp:docPr id="13" name="图片 1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5"/>
                    <pic:cNvPicPr>
                      <a:picLocks noChangeAspect="1"/>
                    </pic:cNvPicPr>
                  </pic:nvPicPr>
                  <pic:blipFill>
                    <a:blip r:embed="rId10"/>
                    <a:srcRect r="14000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7.成员们核实填写报名内容准确无误，符合实际情况，并无虚假信息后，点击“提交参赛项目”。提交后，信息将无法再修改。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758950"/>
            <wp:effectExtent l="0" t="0" r="4445" b="12700"/>
            <wp:docPr id="14" name="图片 1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红色星号（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lang w:val="en-US" w:eastAsia="zh-CN"/>
        </w:rPr>
        <w:t>）是必填项，不可为空。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2.灰色框表示只读项，不可进行修改，请认真确认信息内容。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5434"/>
    <w:multiLevelType w:val="singleLevel"/>
    <w:tmpl w:val="5948543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0260"/>
    <w:rsid w:val="32390F9D"/>
    <w:rsid w:val="35690689"/>
    <w:rsid w:val="646E577D"/>
    <w:rsid w:val="76CE0260"/>
    <w:rsid w:val="7AAE4C47"/>
    <w:rsid w:val="7D74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FDB143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paragraph" w:customStyle="1" w:styleId="7">
    <w:name w:val="con_tip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80" w:lineRule="atLeast"/>
      <w:jc w:val="left"/>
    </w:pPr>
    <w:rPr>
      <w:color w:val="333333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2017-06-19T21:57:00Z</dcterms:created>
  <dc:creator>xsk</dc:creator>
  <cp:lastModifiedBy>chenliqing</cp:lastModifiedBy>
  <dcterms:modified xsi:type="dcterms:W3CDTF">2017-07-25T04:13:55Z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